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738" w:rsidRPr="00E54ED5" w:rsidRDefault="00344738" w:rsidP="00344738">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344738" w:rsidRPr="00E54ED5" w:rsidRDefault="00344738" w:rsidP="00344738">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pt-BR"/>
        </w:rPr>
      </w:pPr>
    </w:p>
    <w:p w:rsidR="00344738" w:rsidRPr="00E54ED5" w:rsidRDefault="00344738" w:rsidP="00344738">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THUẾ</w:t>
      </w:r>
    </w:p>
    <w:p w:rsidR="00344738" w:rsidRPr="00E54ED5" w:rsidRDefault="00344738" w:rsidP="00344738">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w:t>
      </w:r>
      <w:r w:rsidRPr="00E54ED5">
        <w:rPr>
          <w:rFonts w:ascii="Times New Roman" w:eastAsia="MS Mincho" w:hAnsi="Times New Roman" w:cs="Times New Roman"/>
          <w:iCs/>
          <w:sz w:val="25"/>
          <w:szCs w:val="25"/>
          <w:lang w:val="pt-BR" w:eastAsia="ja-JP"/>
        </w:rPr>
        <w:t>T4</w:t>
      </w:r>
      <w:r w:rsidRPr="00E54ED5">
        <w:rPr>
          <w:rFonts w:ascii="Times New Roman" w:eastAsia="Times New Roman" w:hAnsi="Times New Roman" w:cs="Times New Roman"/>
          <w:iCs/>
          <w:sz w:val="25"/>
          <w:szCs w:val="25"/>
          <w:lang w:val="pt-BR"/>
        </w:rPr>
        <w:t>35</w:t>
      </w:r>
    </w:p>
    <w:p w:rsidR="00344738" w:rsidRPr="00E54ED5" w:rsidRDefault="00344738" w:rsidP="0034473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MS Mincho" w:hAnsi="Times New Roman" w:cs="Times New Roman"/>
          <w:b/>
          <w:bCs/>
          <w:sz w:val="25"/>
          <w:szCs w:val="25"/>
          <w:lang w:val="vi-VN" w:eastAsia="ja-JP"/>
        </w:rPr>
        <w:t>45</w:t>
      </w:r>
      <w:r w:rsidRPr="00E54ED5">
        <w:rPr>
          <w:rFonts w:ascii="Times New Roman" w:eastAsia="Times New Roman" w:hAnsi="Times New Roman" w:cs="Times New Roman"/>
          <w:bCs/>
          <w:sz w:val="25"/>
          <w:szCs w:val="25"/>
          <w:lang w:val="pt-BR"/>
        </w:rPr>
        <w:t xml:space="preserve"> giờ </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bCs/>
          <w:sz w:val="25"/>
          <w:szCs w:val="25"/>
          <w:lang w:val="pt-BR"/>
        </w:rPr>
        <w:t xml:space="preserve"> (Lý thuyết: </w:t>
      </w:r>
      <w:r w:rsidRPr="00E54ED5">
        <w:rPr>
          <w:rFonts w:ascii="Times New Roman" w:eastAsia="MS Mincho" w:hAnsi="Times New Roman" w:cs="Times New Roman"/>
          <w:bCs/>
          <w:sz w:val="25"/>
          <w:szCs w:val="25"/>
          <w:lang w:val="vi-VN" w:eastAsia="ja-JP"/>
        </w:rPr>
        <w:t>13</w:t>
      </w:r>
      <w:r w:rsidRPr="00E54ED5">
        <w:rPr>
          <w:rFonts w:ascii="Times New Roman" w:eastAsia="Times New Roman" w:hAnsi="Times New Roman" w:cs="Times New Roman"/>
          <w:bCs/>
          <w:sz w:val="25"/>
          <w:szCs w:val="25"/>
          <w:lang w:val="pt-BR"/>
        </w:rPr>
        <w:t xml:space="preserve"> giờ, Thực hành, thí nghiệm, thảo luận, bài tập:</w:t>
      </w:r>
      <w:r w:rsidRPr="00E54ED5">
        <w:rPr>
          <w:rFonts w:ascii="Times New Roman" w:eastAsia="MS Mincho" w:hAnsi="Times New Roman" w:cs="Times New Roman"/>
          <w:bCs/>
          <w:sz w:val="25"/>
          <w:szCs w:val="25"/>
          <w:lang w:val="vi-VN" w:eastAsia="ja-JP"/>
        </w:rPr>
        <w:t>3</w:t>
      </w:r>
      <w:r w:rsidRPr="00E54ED5">
        <w:rPr>
          <w:rFonts w:ascii="Times New Roman" w:eastAsia="Times New Roman" w:hAnsi="Times New Roman" w:cs="Times New Roman"/>
          <w:bCs/>
          <w:sz w:val="25"/>
          <w:szCs w:val="25"/>
          <w:lang w:val="pt-BR"/>
        </w:rPr>
        <w:t>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344738" w:rsidRPr="00E54ED5" w:rsidRDefault="00344738" w:rsidP="0034473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344738" w:rsidRPr="00E54ED5" w:rsidRDefault="00344738" w:rsidP="00344738">
      <w:pPr>
        <w:numPr>
          <w:ilvl w:val="0"/>
          <w:numId w:val="1"/>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bCs/>
          <w:sz w:val="25"/>
          <w:szCs w:val="25"/>
          <w:lang w:val="pt-BR"/>
        </w:rPr>
        <w:t xml:space="preserve">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w:t>
      </w:r>
      <w:r w:rsidRPr="00E54ED5">
        <w:rPr>
          <w:rFonts w:ascii="Times New Roman" w:eastAsia="MS Mincho" w:hAnsi="Times New Roman" w:cs="Times New Roman"/>
          <w:bCs/>
          <w:sz w:val="25"/>
          <w:szCs w:val="25"/>
          <w:lang w:val="pt-BR" w:eastAsia="ja-JP"/>
        </w:rPr>
        <w:t>Thuế</w:t>
      </w:r>
      <w:r w:rsidRPr="00E54ED5">
        <w:rPr>
          <w:rFonts w:ascii="Times New Roman" w:eastAsia="Times New Roman" w:hAnsi="Times New Roman" w:cs="Times New Roman"/>
          <w:bCs/>
          <w:sz w:val="25"/>
          <w:szCs w:val="25"/>
          <w:lang w:val="pt-BR"/>
        </w:rPr>
        <w:t xml:space="preserve"> thuộc nhóm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chuyên </w:t>
      </w:r>
      <w:r w:rsidRPr="00E54ED5">
        <w:rPr>
          <w:rFonts w:ascii="Times New Roman" w:eastAsia="MS Mincho" w:hAnsi="Times New Roman" w:cs="Times New Roman"/>
          <w:bCs/>
          <w:sz w:val="25"/>
          <w:szCs w:val="25"/>
          <w:lang w:val="pt-BR" w:eastAsia="ja-JP"/>
        </w:rPr>
        <w:t>ngành</w:t>
      </w:r>
      <w:r w:rsidRPr="00E54ED5">
        <w:rPr>
          <w:rFonts w:ascii="Times New Roman" w:eastAsia="Times New Roman" w:hAnsi="Times New Roman" w:cs="Times New Roman"/>
          <w:bCs/>
          <w:sz w:val="25"/>
          <w:szCs w:val="25"/>
          <w:lang w:val="pt-BR"/>
        </w:rPr>
        <w:t xml:space="preserve"> được bố trí giảng dạy sau khi đã học xong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cơ sở. Môn học có vị trí quan trọng trong khoa học kinh tế quản lý nói chung và khoa học kế toán nói riêng.</w:t>
      </w:r>
    </w:p>
    <w:p w:rsidR="00344738" w:rsidRPr="00E54ED5" w:rsidRDefault="00344738" w:rsidP="00344738">
      <w:pPr>
        <w:numPr>
          <w:ilvl w:val="0"/>
          <w:numId w:val="1"/>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Thuế có tính chất hỗ trợ cho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nghiệp vụ của nghề và vận dụng vào công tác thực tiễn của doanh nghiệp.</w:t>
      </w:r>
    </w:p>
    <w:p w:rsidR="00344738" w:rsidRPr="00E54ED5" w:rsidRDefault="00344738" w:rsidP="0034473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344738" w:rsidRPr="00E54ED5" w:rsidRDefault="00344738" w:rsidP="00344738">
      <w:pPr>
        <w:numPr>
          <w:ilvl w:val="0"/>
          <w:numId w:val="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sz w:val="25"/>
          <w:szCs w:val="25"/>
          <w:lang w:val="pt-BR"/>
        </w:rPr>
        <w:t xml:space="preserve"> </w:t>
      </w:r>
    </w:p>
    <w:p w:rsidR="00344738" w:rsidRPr="00E54ED5" w:rsidRDefault="00344738" w:rsidP="00344738">
      <w:pPr>
        <w:numPr>
          <w:ilvl w:val="0"/>
          <w:numId w:val="3"/>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Trình bày được nội dung cơ bản của từng sắc thuế đang áp dụng tại các doanh nghiệp trong nền kinh tế hiện nay</w:t>
      </w:r>
    </w:p>
    <w:p w:rsidR="00344738" w:rsidRPr="00E54ED5" w:rsidRDefault="00344738" w:rsidP="00344738">
      <w:pPr>
        <w:numPr>
          <w:ilvl w:val="0"/>
          <w:numId w:val="3"/>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từng sắc thuế đang áp dụng tại các doanh nghiệp trong nền kinh tế hiện nay.</w:t>
      </w:r>
    </w:p>
    <w:p w:rsidR="00344738" w:rsidRPr="00E54ED5" w:rsidRDefault="00344738" w:rsidP="00344738">
      <w:pPr>
        <w:numPr>
          <w:ilvl w:val="0"/>
          <w:numId w:val="3"/>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Biết được phương pháp hạch toán, kê khai, nộp và quyết toán các loại thuế hiện nay đang áp dụng đối với từng loại hình sản xuất kinh doanh, từng ngành nghề của các tổ chức, cá nhân.</w:t>
      </w:r>
    </w:p>
    <w:p w:rsidR="00344738" w:rsidRPr="00E54ED5" w:rsidRDefault="00344738" w:rsidP="00344738">
      <w:pPr>
        <w:numPr>
          <w:ilvl w:val="0"/>
          <w:numId w:val="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Kỹ năng:</w:t>
      </w:r>
    </w:p>
    <w:p w:rsidR="00344738" w:rsidRPr="00E54ED5" w:rsidRDefault="00344738" w:rsidP="00344738">
      <w:pPr>
        <w:numPr>
          <w:ilvl w:val="0"/>
          <w:numId w:val="3"/>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Tính toán được số tiền phải nộp ngân sách Nhà Nước của từng sắc thuế liên quan đến hoạt động sản xuất kinh doanh của các doanh nghịêp theo chế độ hiện hành.</w:t>
      </w:r>
    </w:p>
    <w:p w:rsidR="00344738" w:rsidRPr="00E54ED5" w:rsidRDefault="00344738" w:rsidP="00344738">
      <w:pPr>
        <w:numPr>
          <w:ilvl w:val="0"/>
          <w:numId w:val="3"/>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Vận dụng những nội dung chủ yếu của thuế và kết hợp với phương pháp tính thuế hợp lý cho từng trường hợp cụ thể và cho từng doanh nghiệp.</w:t>
      </w:r>
    </w:p>
    <w:p w:rsidR="00344738" w:rsidRPr="00E54ED5" w:rsidRDefault="00344738" w:rsidP="00344738">
      <w:pPr>
        <w:numPr>
          <w:ilvl w:val="0"/>
          <w:numId w:val="3"/>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Hạch toán, kê khai, nộp và quyết toán các loại thuế hiện nay đang áp dụng đối với từng loại hình sản xuất kinh doanh, từng ngành nghề của các tổ chức, cá nhân.</w:t>
      </w:r>
    </w:p>
    <w:p w:rsidR="00344738" w:rsidRPr="00E54ED5" w:rsidRDefault="00344738" w:rsidP="00344738">
      <w:pPr>
        <w:numPr>
          <w:ilvl w:val="0"/>
          <w:numId w:val="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xml:space="preserve"> Thực hiện đúng những quy định và phương pháp tính của từng sắc thuế vào trong thực tế công tác chuyên môn.</w:t>
      </w:r>
    </w:p>
    <w:p w:rsidR="00344738" w:rsidRPr="00E54ED5" w:rsidRDefault="00344738" w:rsidP="00344738">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344738" w:rsidRPr="00E54ED5" w:rsidRDefault="00344738" w:rsidP="00344738">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MS Mincho" w:hAnsi="Times New Roman" w:cs="Times New Roman"/>
          <w:b/>
          <w:sz w:val="25"/>
          <w:szCs w:val="25"/>
          <w:lang w:val="pt-BR" w:eastAsia="ja-JP"/>
        </w:rPr>
        <w:t xml:space="preserve">1. </w:t>
      </w:r>
      <w:r w:rsidRPr="00E54ED5">
        <w:rPr>
          <w:rFonts w:ascii="Times New Roman" w:eastAsia="Times New Roman" w:hAnsi="Times New Roman" w:cs="Times New Roman"/>
          <w:b/>
          <w:sz w:val="25"/>
          <w:szCs w:val="25"/>
          <w:lang w:val="pt-BR"/>
        </w:rPr>
        <w:t>Nội dung tổng quát và phân bổ thời gian:</w:t>
      </w:r>
    </w:p>
    <w:tbl>
      <w:tblPr>
        <w:tblW w:w="99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678"/>
        <w:gridCol w:w="772"/>
        <w:gridCol w:w="897"/>
        <w:gridCol w:w="2195"/>
        <w:gridCol w:w="838"/>
      </w:tblGrid>
      <w:tr w:rsidR="00344738" w:rsidRPr="00E54ED5" w:rsidTr="00601257">
        <w:trPr>
          <w:trHeight w:val="454"/>
          <w:tblHeader/>
        </w:trPr>
        <w:tc>
          <w:tcPr>
            <w:tcW w:w="618" w:type="dxa"/>
            <w:vMerge w:val="restart"/>
            <w:shd w:val="clear" w:color="auto" w:fill="auto"/>
            <w:vAlign w:val="center"/>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678" w:type="dxa"/>
            <w:vMerge w:val="restart"/>
            <w:shd w:val="clear" w:color="auto" w:fill="auto"/>
            <w:vAlign w:val="center"/>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702" w:type="dxa"/>
            <w:gridSpan w:val="4"/>
            <w:shd w:val="clear" w:color="auto" w:fill="auto"/>
            <w:vAlign w:val="center"/>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344738" w:rsidRPr="00E54ED5" w:rsidTr="00601257">
        <w:trPr>
          <w:trHeight w:val="1030"/>
          <w:tblHeader/>
        </w:trPr>
        <w:tc>
          <w:tcPr>
            <w:tcW w:w="618" w:type="dxa"/>
            <w:vMerge/>
            <w:shd w:val="clear" w:color="auto" w:fill="auto"/>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p>
        </w:tc>
        <w:tc>
          <w:tcPr>
            <w:tcW w:w="4678" w:type="dxa"/>
            <w:vMerge/>
            <w:shd w:val="clear" w:color="auto" w:fill="auto"/>
            <w:vAlign w:val="center"/>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95" w:type="dxa"/>
            <w:shd w:val="clear" w:color="auto" w:fill="auto"/>
            <w:vAlign w:val="center"/>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38" w:type="dxa"/>
            <w:shd w:val="clear" w:color="auto" w:fill="auto"/>
            <w:vAlign w:val="center"/>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344738" w:rsidRPr="00E54ED5" w:rsidTr="00601257">
        <w:trPr>
          <w:trHeight w:val="454"/>
        </w:trPr>
        <w:tc>
          <w:tcPr>
            <w:tcW w:w="618" w:type="dxa"/>
            <w:shd w:val="clear" w:color="auto" w:fill="auto"/>
          </w:tcPr>
          <w:p w:rsidR="00344738" w:rsidRPr="00E54ED5" w:rsidRDefault="00344738" w:rsidP="00601257">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678" w:type="dxa"/>
            <w:shd w:val="clear" w:color="auto" w:fill="auto"/>
          </w:tcPr>
          <w:p w:rsidR="00344738" w:rsidRPr="00E54ED5" w:rsidRDefault="00344738" w:rsidP="00601257">
            <w:pPr>
              <w:tabs>
                <w:tab w:val="left" w:pos="459"/>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1: Tổng quan về thuế</w:t>
            </w:r>
          </w:p>
          <w:p w:rsidR="00344738" w:rsidRPr="00E54ED5" w:rsidRDefault="00344738" w:rsidP="00344738">
            <w:pPr>
              <w:numPr>
                <w:ilvl w:val="1"/>
                <w:numId w:val="4"/>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Khái niệm</w:t>
            </w:r>
          </w:p>
          <w:p w:rsidR="00344738" w:rsidRPr="00E54ED5" w:rsidRDefault="00344738" w:rsidP="00344738">
            <w:pPr>
              <w:numPr>
                <w:ilvl w:val="1"/>
                <w:numId w:val="4"/>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Vai trò của thuế trong nền kinh tế</w:t>
            </w:r>
          </w:p>
          <w:p w:rsidR="00344738" w:rsidRPr="00E54ED5" w:rsidRDefault="00344738" w:rsidP="00344738">
            <w:pPr>
              <w:numPr>
                <w:ilvl w:val="1"/>
                <w:numId w:val="4"/>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thuế</w:t>
            </w:r>
          </w:p>
          <w:p w:rsidR="00344738" w:rsidRPr="00E54ED5" w:rsidRDefault="00344738" w:rsidP="00344738">
            <w:pPr>
              <w:numPr>
                <w:ilvl w:val="1"/>
                <w:numId w:val="4"/>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Các yếu tố cơ bản hợp thành luật thuế</w:t>
            </w:r>
          </w:p>
        </w:tc>
        <w:tc>
          <w:tcPr>
            <w:tcW w:w="772"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lastRenderedPageBreak/>
              <w:t>3</w:t>
            </w:r>
          </w:p>
        </w:tc>
        <w:tc>
          <w:tcPr>
            <w:tcW w:w="897"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c>
          <w:tcPr>
            <w:tcW w:w="2195"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838" w:type="dxa"/>
            <w:shd w:val="clear" w:color="auto" w:fill="auto"/>
          </w:tcPr>
          <w:p w:rsidR="00344738" w:rsidRPr="00E54ED5" w:rsidRDefault="00344738" w:rsidP="00601257">
            <w:pPr>
              <w:spacing w:before="40" w:after="40" w:line="264" w:lineRule="auto"/>
              <w:jc w:val="both"/>
              <w:rPr>
                <w:rFonts w:ascii="Times New Roman" w:eastAsia="Times New Roman" w:hAnsi="Times New Roman" w:cs="Times New Roman"/>
                <w:sz w:val="25"/>
                <w:szCs w:val="25"/>
              </w:rPr>
            </w:pPr>
          </w:p>
        </w:tc>
      </w:tr>
      <w:tr w:rsidR="00344738" w:rsidRPr="00E54ED5" w:rsidTr="00601257">
        <w:trPr>
          <w:trHeight w:val="454"/>
        </w:trPr>
        <w:tc>
          <w:tcPr>
            <w:tcW w:w="618" w:type="dxa"/>
            <w:shd w:val="clear" w:color="auto" w:fill="auto"/>
          </w:tcPr>
          <w:p w:rsidR="00344738" w:rsidRPr="00E54ED5" w:rsidRDefault="00344738" w:rsidP="00601257">
            <w:pPr>
              <w:spacing w:before="40" w:after="40" w:line="264" w:lineRule="auto"/>
              <w:jc w:val="center"/>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lastRenderedPageBreak/>
              <w:t>I</w:t>
            </w:r>
            <w:r w:rsidRPr="00E54ED5">
              <w:rPr>
                <w:rFonts w:ascii="Times New Roman" w:eastAsia="MS Mincho" w:hAnsi="Times New Roman" w:cs="Times New Roman"/>
                <w:sz w:val="25"/>
                <w:szCs w:val="25"/>
                <w:lang w:eastAsia="ja-JP"/>
              </w:rPr>
              <w:t>I</w:t>
            </w:r>
          </w:p>
        </w:tc>
        <w:tc>
          <w:tcPr>
            <w:tcW w:w="4678"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2</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Thuế xuất khẩu, thuế nhập khẩu</w:t>
            </w:r>
          </w:p>
          <w:p w:rsidR="00344738" w:rsidRPr="00E54ED5" w:rsidRDefault="00344738" w:rsidP="00601257">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1. Tổng quan về thuế xuất nhập khẩu</w:t>
            </w:r>
          </w:p>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Nội dung cơ bản của thuế Xuất khẩu, thuế Nhập khẩu hiện hành</w:t>
            </w:r>
          </w:p>
        </w:tc>
        <w:tc>
          <w:tcPr>
            <w:tcW w:w="772"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7</w:t>
            </w:r>
          </w:p>
        </w:tc>
        <w:tc>
          <w:tcPr>
            <w:tcW w:w="838" w:type="dxa"/>
            <w:shd w:val="clear" w:color="auto" w:fill="auto"/>
          </w:tcPr>
          <w:p w:rsidR="00344738" w:rsidRPr="00E54ED5" w:rsidRDefault="00344738" w:rsidP="00601257">
            <w:pPr>
              <w:spacing w:before="40" w:after="40" w:line="264" w:lineRule="auto"/>
              <w:jc w:val="both"/>
              <w:rPr>
                <w:rFonts w:ascii="Times New Roman" w:eastAsia="Times New Roman" w:hAnsi="Times New Roman" w:cs="Times New Roman"/>
                <w:sz w:val="25"/>
                <w:szCs w:val="25"/>
              </w:rPr>
            </w:pPr>
          </w:p>
        </w:tc>
      </w:tr>
      <w:tr w:rsidR="00344738" w:rsidRPr="00E54ED5" w:rsidTr="00601257">
        <w:trPr>
          <w:trHeight w:val="454"/>
        </w:trPr>
        <w:tc>
          <w:tcPr>
            <w:tcW w:w="618" w:type="dxa"/>
            <w:shd w:val="clear" w:color="auto" w:fill="auto"/>
          </w:tcPr>
          <w:p w:rsidR="00344738" w:rsidRPr="00E54ED5" w:rsidRDefault="00344738" w:rsidP="00601257">
            <w:pPr>
              <w:spacing w:before="40" w:after="40" w:line="264" w:lineRule="auto"/>
              <w:jc w:val="center"/>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II</w:t>
            </w:r>
            <w:r w:rsidRPr="00E54ED5">
              <w:rPr>
                <w:rFonts w:ascii="Times New Roman" w:eastAsia="MS Mincho" w:hAnsi="Times New Roman" w:cs="Times New Roman"/>
                <w:sz w:val="25"/>
                <w:szCs w:val="25"/>
                <w:lang w:eastAsia="ja-JP"/>
              </w:rPr>
              <w:t>I</w:t>
            </w:r>
          </w:p>
        </w:tc>
        <w:tc>
          <w:tcPr>
            <w:tcW w:w="4678" w:type="dxa"/>
            <w:shd w:val="clear" w:color="auto" w:fill="auto"/>
          </w:tcPr>
          <w:p w:rsidR="00344738" w:rsidRPr="00E54ED5" w:rsidRDefault="00344738" w:rsidP="00601257">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3</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tiêu thụ đặc biệt</w:t>
            </w:r>
          </w:p>
          <w:p w:rsidR="00344738" w:rsidRPr="00E54ED5" w:rsidRDefault="00344738" w:rsidP="00601257">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1. Tổng quan về thuế tiêu thụ đặc biệt</w:t>
            </w:r>
          </w:p>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tiêu thụ đặc biệt</w:t>
            </w:r>
            <w:r w:rsidRPr="00E54ED5">
              <w:rPr>
                <w:rFonts w:ascii="Times New Roman" w:eastAsia="MS Mincho" w:hAnsi="Times New Roman" w:cs="Times New Roman"/>
                <w:sz w:val="25"/>
                <w:szCs w:val="25"/>
                <w:lang w:eastAsia="ja-JP"/>
              </w:rPr>
              <w:t xml:space="preserve"> hiện hành</w:t>
            </w:r>
          </w:p>
          <w:p w:rsidR="00344738" w:rsidRPr="00E54ED5" w:rsidRDefault="00344738" w:rsidP="00601257">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Kiểm tra</w:t>
            </w:r>
          </w:p>
        </w:tc>
        <w:tc>
          <w:tcPr>
            <w:tcW w:w="772"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344738" w:rsidRPr="00E54ED5" w:rsidTr="00601257">
        <w:trPr>
          <w:trHeight w:val="454"/>
        </w:trPr>
        <w:tc>
          <w:tcPr>
            <w:tcW w:w="618" w:type="dxa"/>
            <w:shd w:val="clear" w:color="auto" w:fill="auto"/>
          </w:tcPr>
          <w:p w:rsidR="00344738" w:rsidRPr="00E54ED5" w:rsidRDefault="00344738" w:rsidP="00601257">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678" w:type="dxa"/>
            <w:shd w:val="clear" w:color="auto" w:fill="auto"/>
          </w:tcPr>
          <w:p w:rsidR="00344738" w:rsidRPr="00E54ED5" w:rsidRDefault="00344738" w:rsidP="00601257">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giá trị gia tăng</w:t>
            </w:r>
          </w:p>
          <w:p w:rsidR="00344738" w:rsidRPr="00E54ED5" w:rsidRDefault="00344738" w:rsidP="00601257">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1. Tổng quan về thuế giá trị gia tăng</w:t>
            </w:r>
          </w:p>
          <w:p w:rsidR="00344738" w:rsidRPr="00E54ED5" w:rsidRDefault="00344738" w:rsidP="00601257">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giá trị gia tăng</w:t>
            </w:r>
            <w:r w:rsidRPr="00E54ED5">
              <w:rPr>
                <w:rFonts w:ascii="Times New Roman" w:eastAsia="MS Mincho" w:hAnsi="Times New Roman" w:cs="Times New Roman"/>
                <w:sz w:val="25"/>
                <w:szCs w:val="25"/>
                <w:lang w:eastAsia="ja-JP"/>
              </w:rPr>
              <w:t xml:space="preserve"> hiện hành</w:t>
            </w:r>
          </w:p>
        </w:tc>
        <w:tc>
          <w:tcPr>
            <w:tcW w:w="772"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195"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p>
        </w:tc>
      </w:tr>
      <w:tr w:rsidR="00344738" w:rsidRPr="00E54ED5" w:rsidTr="00601257">
        <w:trPr>
          <w:trHeight w:val="454"/>
        </w:trPr>
        <w:tc>
          <w:tcPr>
            <w:tcW w:w="618"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678" w:type="dxa"/>
            <w:shd w:val="clear" w:color="auto" w:fill="auto"/>
          </w:tcPr>
          <w:p w:rsidR="00344738" w:rsidRPr="00E54ED5" w:rsidRDefault="00344738" w:rsidP="00601257">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5</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thu nhập doanh nghiệp</w:t>
            </w:r>
          </w:p>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1. Tổng quan về thuế thu nhập doanh nghiệp</w:t>
            </w:r>
          </w:p>
          <w:p w:rsidR="00344738" w:rsidRPr="00E54ED5" w:rsidRDefault="00344738" w:rsidP="00601257">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thu nhập doanh nghiệp</w:t>
            </w:r>
            <w:r w:rsidRPr="00E54ED5">
              <w:rPr>
                <w:rFonts w:ascii="Times New Roman" w:eastAsia="MS Mincho" w:hAnsi="Times New Roman" w:cs="Times New Roman"/>
                <w:sz w:val="25"/>
                <w:szCs w:val="25"/>
                <w:lang w:eastAsia="ja-JP"/>
              </w:rPr>
              <w:t xml:space="preserve"> hiện hành</w:t>
            </w:r>
          </w:p>
        </w:tc>
        <w:tc>
          <w:tcPr>
            <w:tcW w:w="772"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195"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p>
        </w:tc>
      </w:tr>
      <w:tr w:rsidR="00344738" w:rsidRPr="00E54ED5" w:rsidTr="00601257">
        <w:trPr>
          <w:trHeight w:val="454"/>
        </w:trPr>
        <w:tc>
          <w:tcPr>
            <w:tcW w:w="618"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V</w:t>
            </w:r>
            <w:r w:rsidRPr="00E54ED5">
              <w:rPr>
                <w:rFonts w:ascii="Times New Roman" w:eastAsia="MS Mincho" w:hAnsi="Times New Roman" w:cs="Times New Roman"/>
                <w:sz w:val="25"/>
                <w:szCs w:val="25"/>
                <w:lang w:eastAsia="ja-JP"/>
              </w:rPr>
              <w:t>I</w:t>
            </w:r>
          </w:p>
        </w:tc>
        <w:tc>
          <w:tcPr>
            <w:tcW w:w="4678" w:type="dxa"/>
            <w:shd w:val="clear" w:color="auto" w:fill="auto"/>
          </w:tcPr>
          <w:p w:rsidR="00344738" w:rsidRPr="00E54ED5" w:rsidRDefault="00344738" w:rsidP="00601257">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6</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thu nhập cá nhân</w:t>
            </w:r>
          </w:p>
          <w:p w:rsidR="00344738" w:rsidRPr="00E54ED5" w:rsidRDefault="00344738" w:rsidP="00601257">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6.</w:t>
            </w:r>
            <w:r w:rsidRPr="00E54ED5">
              <w:rPr>
                <w:rFonts w:ascii="Times New Roman" w:eastAsia="Times New Roman" w:hAnsi="Times New Roman" w:cs="Times New Roman"/>
                <w:sz w:val="25"/>
                <w:szCs w:val="25"/>
              </w:rPr>
              <w:t>1. Tổng quan về thu nhập cá nhân</w:t>
            </w:r>
          </w:p>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6.</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w:t>
            </w:r>
            <w:r w:rsidRPr="00E54ED5">
              <w:rPr>
                <w:rFonts w:ascii="Times New Roman" w:eastAsia="Times New Roman" w:hAnsi="Times New Roman" w:cs="Times New Roman"/>
                <w:sz w:val="25"/>
                <w:szCs w:val="25"/>
              </w:rPr>
              <w:t>thu nhập cá nhân</w:t>
            </w:r>
            <w:r w:rsidRPr="00E54ED5">
              <w:rPr>
                <w:rFonts w:ascii="Times New Roman" w:eastAsia="MS Mincho" w:hAnsi="Times New Roman" w:cs="Times New Roman"/>
                <w:sz w:val="25"/>
                <w:szCs w:val="25"/>
                <w:lang w:eastAsia="ja-JP"/>
              </w:rPr>
              <w:t xml:space="preserve"> hiện hành</w:t>
            </w:r>
          </w:p>
          <w:p w:rsidR="00344738" w:rsidRPr="00E54ED5" w:rsidRDefault="00344738" w:rsidP="00601257">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Kiểm tra</w:t>
            </w:r>
          </w:p>
        </w:tc>
        <w:tc>
          <w:tcPr>
            <w:tcW w:w="772"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97"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3</w:t>
            </w:r>
          </w:p>
        </w:tc>
        <w:tc>
          <w:tcPr>
            <w:tcW w:w="838" w:type="dxa"/>
            <w:shd w:val="clear" w:color="auto" w:fill="auto"/>
          </w:tcPr>
          <w:p w:rsidR="00344738" w:rsidRPr="00E54ED5" w:rsidRDefault="00344738" w:rsidP="00601257">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w:t>
            </w:r>
          </w:p>
        </w:tc>
      </w:tr>
      <w:tr w:rsidR="00344738" w:rsidRPr="00E54ED5" w:rsidTr="00601257">
        <w:trPr>
          <w:trHeight w:val="454"/>
        </w:trPr>
        <w:tc>
          <w:tcPr>
            <w:tcW w:w="5296" w:type="dxa"/>
            <w:gridSpan w:val="2"/>
            <w:shd w:val="clear" w:color="auto" w:fill="auto"/>
            <w:vAlign w:val="center"/>
          </w:tcPr>
          <w:p w:rsidR="00344738" w:rsidRPr="00E54ED5" w:rsidRDefault="00344738" w:rsidP="00601257">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344738" w:rsidRPr="00E54ED5" w:rsidRDefault="00344738" w:rsidP="00601257">
            <w:pPr>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45</w:t>
            </w:r>
          </w:p>
        </w:tc>
        <w:tc>
          <w:tcPr>
            <w:tcW w:w="897" w:type="dxa"/>
            <w:shd w:val="clear" w:color="auto" w:fill="auto"/>
            <w:vAlign w:val="center"/>
          </w:tcPr>
          <w:p w:rsidR="00344738" w:rsidRPr="00E54ED5" w:rsidRDefault="00344738" w:rsidP="00601257">
            <w:pPr>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13</w:t>
            </w:r>
          </w:p>
        </w:tc>
        <w:tc>
          <w:tcPr>
            <w:tcW w:w="2195" w:type="dxa"/>
            <w:shd w:val="clear" w:color="auto" w:fill="auto"/>
            <w:vAlign w:val="center"/>
          </w:tcPr>
          <w:p w:rsidR="00344738" w:rsidRPr="00E54ED5" w:rsidRDefault="00344738" w:rsidP="00601257">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val="vi-VN" w:eastAsia="ja-JP"/>
              </w:rPr>
              <w:t>3</w:t>
            </w:r>
            <w:r w:rsidRPr="00E54ED5">
              <w:rPr>
                <w:rFonts w:ascii="Times New Roman" w:eastAsia="MS Mincho" w:hAnsi="Times New Roman" w:cs="Times New Roman"/>
                <w:b/>
                <w:sz w:val="25"/>
                <w:szCs w:val="25"/>
                <w:lang w:eastAsia="ja-JP"/>
              </w:rPr>
              <w:t>0</w:t>
            </w:r>
          </w:p>
        </w:tc>
        <w:tc>
          <w:tcPr>
            <w:tcW w:w="838" w:type="dxa"/>
            <w:shd w:val="clear" w:color="auto" w:fill="auto"/>
            <w:vAlign w:val="center"/>
          </w:tcPr>
          <w:p w:rsidR="00344738" w:rsidRPr="00E54ED5" w:rsidRDefault="00344738" w:rsidP="00601257">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344738" w:rsidRPr="00E54ED5" w:rsidRDefault="00344738" w:rsidP="00344738">
      <w:pPr>
        <w:numPr>
          <w:ilvl w:val="0"/>
          <w:numId w:val="4"/>
        </w:num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Times New Roman" w:hAnsi="Times New Roman" w:cs="Times New Roman"/>
          <w:b/>
          <w:iCs/>
          <w:sz w:val="25"/>
          <w:szCs w:val="25"/>
          <w:lang w:val="sv-SE"/>
        </w:rPr>
        <w:t>Nội dung chi tiết:</w:t>
      </w:r>
    </w:p>
    <w:tbl>
      <w:tblPr>
        <w:tblW w:w="0" w:type="auto"/>
        <w:tblLook w:val="04A0" w:firstRow="1" w:lastRow="0" w:firstColumn="1" w:lastColumn="0" w:noHBand="0" w:noVBand="1"/>
      </w:tblPr>
      <w:tblGrid>
        <w:gridCol w:w="9360"/>
      </w:tblGrid>
      <w:tr w:rsidR="00344738" w:rsidRPr="00E54ED5" w:rsidTr="00601257">
        <w:tc>
          <w:tcPr>
            <w:tcW w:w="9684" w:type="dxa"/>
            <w:shd w:val="clear" w:color="auto" w:fill="auto"/>
          </w:tcPr>
          <w:p w:rsidR="00344738" w:rsidRPr="00E54ED5" w:rsidRDefault="00344738" w:rsidP="00601257">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1: TỔNG QUAN VỀ THUẾ</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giờ</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lastRenderedPageBreak/>
              <w:t xml:space="preserve">Mục tiêu: </w:t>
            </w:r>
          </w:p>
          <w:p w:rsidR="00344738" w:rsidRPr="00E54ED5" w:rsidRDefault="00344738" w:rsidP="00344738">
            <w:pPr>
              <w:numPr>
                <w:ilvl w:val="0"/>
                <w:numId w:val="2"/>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 </w:t>
            </w:r>
            <w:r w:rsidRPr="00E54ED5">
              <w:rPr>
                <w:rFonts w:ascii="Times New Roman" w:eastAsia="MS Mincho" w:hAnsi="Times New Roman" w:cs="Times New Roman"/>
                <w:sz w:val="25"/>
                <w:szCs w:val="25"/>
                <w:lang w:eastAsia="ja-JP"/>
              </w:rPr>
              <w:t xml:space="preserve">Hiểu rõ khái niệm, bản chất của thuế </w:t>
            </w:r>
          </w:p>
          <w:p w:rsidR="00344738" w:rsidRPr="00E54ED5" w:rsidRDefault="00344738" w:rsidP="00344738">
            <w:pPr>
              <w:numPr>
                <w:ilvl w:val="0"/>
                <w:numId w:val="2"/>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sz w:val="25"/>
                <w:szCs w:val="25"/>
                <w:lang w:eastAsia="ja-JP"/>
              </w:rPr>
              <w:t>Tổng hợp và phân tích được vai trò của thuế trong nền kinh tế thị trường</w:t>
            </w:r>
          </w:p>
          <w:p w:rsidR="00344738" w:rsidRPr="00E54ED5" w:rsidRDefault="00344738" w:rsidP="00344738">
            <w:pPr>
              <w:numPr>
                <w:ilvl w:val="0"/>
                <w:numId w:val="2"/>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 </w:t>
            </w:r>
            <w:r w:rsidRPr="00E54ED5">
              <w:rPr>
                <w:rFonts w:ascii="Times New Roman" w:eastAsia="MS Mincho" w:hAnsi="Times New Roman" w:cs="Times New Roman"/>
                <w:sz w:val="25"/>
                <w:szCs w:val="25"/>
                <w:lang w:eastAsia="ja-JP"/>
              </w:rPr>
              <w:t>Nhận biết các đặc điểm của thuế trực thu và thuế gián thu</w:t>
            </w:r>
          </w:p>
          <w:p w:rsidR="00344738" w:rsidRPr="00E54ED5" w:rsidRDefault="00344738" w:rsidP="00344738">
            <w:pPr>
              <w:numPr>
                <w:ilvl w:val="0"/>
                <w:numId w:val="2"/>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sz w:val="25"/>
                <w:szCs w:val="25"/>
                <w:lang w:eastAsia="ja-JP"/>
              </w:rPr>
              <w:t xml:space="preserve"> Phân biệt giữa thuế suất tuyệt đối, thuế suất tỷ lệ cố định, thuế suất tỷ lệ lũy tiến, thuế suất tỷ lệ lũy thoái, thuế suất trung bình.</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Nội dung chương:</w:t>
            </w:r>
          </w:p>
          <w:p w:rsidR="00344738" w:rsidRPr="00E54ED5" w:rsidRDefault="00344738" w:rsidP="00344738">
            <w:pPr>
              <w:numPr>
                <w:ilvl w:val="1"/>
                <w:numId w:val="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Khái niệm</w:t>
            </w:r>
            <w:r w:rsidRPr="00E54ED5">
              <w:rPr>
                <w:rFonts w:ascii="Times New Roman" w:eastAsia="MS Mincho" w:hAnsi="Times New Roman" w:cs="Times New Roman"/>
                <w:sz w:val="25"/>
                <w:szCs w:val="25"/>
                <w:lang w:val="vi-VN" w:eastAsia="ja-JP"/>
              </w:rPr>
              <w:t xml:space="preserve">                                                            Thời gian: 1giờ</w:t>
            </w:r>
          </w:p>
          <w:p w:rsidR="00344738" w:rsidRPr="00E54ED5" w:rsidRDefault="00344738" w:rsidP="00344738">
            <w:pPr>
              <w:numPr>
                <w:ilvl w:val="1"/>
                <w:numId w:val="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Vai trò của thuế trong nền kinh tế</w:t>
            </w:r>
            <w:r w:rsidRPr="00E54ED5">
              <w:rPr>
                <w:rFonts w:ascii="Times New Roman" w:eastAsia="MS Mincho" w:hAnsi="Times New Roman" w:cs="Times New Roman"/>
                <w:sz w:val="25"/>
                <w:szCs w:val="25"/>
                <w:lang w:val="vi-VN" w:eastAsia="ja-JP"/>
              </w:rPr>
              <w:t xml:space="preserve">                        Thời gian: 1giờ</w:t>
            </w:r>
          </w:p>
          <w:p w:rsidR="00344738" w:rsidRPr="00E54ED5" w:rsidRDefault="00344738" w:rsidP="00344738">
            <w:pPr>
              <w:numPr>
                <w:ilvl w:val="1"/>
                <w:numId w:val="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thuế</w:t>
            </w:r>
            <w:r w:rsidRPr="00E54ED5">
              <w:rPr>
                <w:rFonts w:ascii="Times New Roman" w:eastAsia="MS Mincho" w:hAnsi="Times New Roman" w:cs="Times New Roman"/>
                <w:sz w:val="25"/>
                <w:szCs w:val="25"/>
                <w:lang w:val="vi-VN" w:eastAsia="ja-JP"/>
              </w:rPr>
              <w:t xml:space="preserve">                                                        Thời gian: 0,5giờ</w:t>
            </w:r>
          </w:p>
          <w:p w:rsidR="00344738" w:rsidRPr="00E54ED5" w:rsidRDefault="00344738" w:rsidP="00344738">
            <w:pPr>
              <w:numPr>
                <w:ilvl w:val="1"/>
                <w:numId w:val="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MS Mincho" w:hAnsi="Times New Roman" w:cs="Times New Roman"/>
                <w:sz w:val="25"/>
                <w:szCs w:val="25"/>
                <w:lang w:eastAsia="ja-JP"/>
              </w:rPr>
              <w:t>Các yếu tố cơ bản hợp thành luật thuế</w:t>
            </w:r>
            <w:r w:rsidRPr="00E54ED5">
              <w:rPr>
                <w:rFonts w:ascii="Times New Roman" w:eastAsia="MS Mincho" w:hAnsi="Times New Roman" w:cs="Times New Roman"/>
                <w:sz w:val="25"/>
                <w:szCs w:val="25"/>
                <w:lang w:val="vi-VN" w:eastAsia="ja-JP"/>
              </w:rPr>
              <w:t xml:space="preserve">                   Thời gian: 0,5giờ</w:t>
            </w:r>
          </w:p>
        </w:tc>
      </w:tr>
      <w:tr w:rsidR="00344738" w:rsidRPr="00E54ED5" w:rsidTr="00601257">
        <w:tc>
          <w:tcPr>
            <w:tcW w:w="9684" w:type="dxa"/>
            <w:shd w:val="clear" w:color="auto" w:fill="auto"/>
          </w:tcPr>
          <w:p w:rsidR="00344738" w:rsidRPr="00E54ED5" w:rsidRDefault="00344738" w:rsidP="00601257">
            <w:pPr>
              <w:tabs>
                <w:tab w:val="left" w:pos="567"/>
                <w:tab w:val="right" w:leader="dot" w:pos="3331"/>
                <w:tab w:val="left" w:pos="3969"/>
                <w:tab w:val="left" w:pos="7371"/>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lastRenderedPageBreak/>
              <w:t xml:space="preserve">CHƯƠNG </w:t>
            </w:r>
            <w:r w:rsidRPr="00E54ED5">
              <w:rPr>
                <w:rFonts w:ascii="Times New Roman" w:eastAsia="MS Mincho" w:hAnsi="Times New Roman" w:cs="Times New Roman"/>
                <w:b/>
                <w:sz w:val="25"/>
                <w:szCs w:val="25"/>
                <w:lang w:val="sv-SE" w:eastAsia="ja-JP"/>
              </w:rPr>
              <w:t>2</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THUẾ XUẤT KHẨU, THUẾ NHẬP KHẨU</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xuất khẩu, thuế nhập khẩu</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xuất khẩu, thuế nhập khẩu</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XK, thuế NK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xuất khẩu, thuế nhập khẩu hiện hành của Việt Nam. </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căn cứ tính thuế, thuế suất và tiền thuế xuất khẩu, thuế nhập khẩu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về các phương pháp xác định giá tính thuế hàng nhập khẩu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về miễn thuế, giảm thuế và hoàn thuế thuế xuất khẩu, thuế nhập khẩu hiện hành của Việt Nam.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Nội dung chương:</w:t>
            </w:r>
          </w:p>
          <w:p w:rsidR="00344738" w:rsidRPr="00E54ED5" w:rsidRDefault="00344738" w:rsidP="00344738">
            <w:pPr>
              <w:numPr>
                <w:ilvl w:val="1"/>
                <w:numId w:val="4"/>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Tổng quan về thuế xuất nhập khẩu</w:t>
            </w:r>
            <w:r w:rsidRPr="00E54ED5">
              <w:rPr>
                <w:rFonts w:ascii="Times New Roman" w:eastAsia="Times New Roman" w:hAnsi="Times New Roman" w:cs="Times New Roman"/>
                <w:sz w:val="25"/>
                <w:szCs w:val="25"/>
                <w:lang w:val="vi-VN"/>
              </w:rPr>
              <w:t xml:space="preserve">                                            </w:t>
            </w:r>
            <w:r w:rsidRPr="00E54ED5">
              <w:rPr>
                <w:rFonts w:ascii="Times New Roman" w:hAnsi="Times New Roman" w:cs="Times New Roman" w:hint="eastAsia"/>
                <w:sz w:val="25"/>
                <w:szCs w:val="25"/>
                <w:lang w:val="vi-VN" w:eastAsia="ja-JP"/>
              </w:rPr>
              <w:t xml:space="preserve">   </w:t>
            </w:r>
            <w:r w:rsidRPr="00E54ED5">
              <w:rPr>
                <w:rFonts w:ascii="Times New Roman" w:eastAsia="MS Mincho" w:hAnsi="Times New Roman" w:cs="Times New Roman"/>
                <w:sz w:val="25"/>
                <w:szCs w:val="25"/>
                <w:lang w:val="vi-VN" w:eastAsia="ja-JP"/>
              </w:rPr>
              <w:t>Thời gian: 1giờ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2.1.1. Khái niệm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2.1.2. Đặc điểm</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Nội dung cơ bản của thuế Xuất khẩu, thuế Nhập khẩu hiện hành</w:t>
            </w:r>
            <w:r w:rsidRPr="00E54ED5">
              <w:rPr>
                <w:rFonts w:ascii="Times New Roman" w:eastAsia="MS Mincho" w:hAnsi="Times New Roman" w:cs="Times New Roman"/>
                <w:sz w:val="25"/>
                <w:szCs w:val="25"/>
                <w:lang w:val="vi-VN" w:eastAsia="ja-JP"/>
              </w:rPr>
              <w:t xml:space="preserve">   Thời gian: </w:t>
            </w:r>
            <w:r w:rsidRPr="00E54ED5">
              <w:rPr>
                <w:rFonts w:ascii="Times New Roman" w:eastAsia="MS Mincho" w:hAnsi="Times New Roman" w:cs="Times New Roman" w:hint="eastAsia"/>
                <w:sz w:val="25"/>
                <w:szCs w:val="25"/>
                <w:lang w:val="vi-VN" w:eastAsia="ja-JP"/>
              </w:rPr>
              <w:t>8</w:t>
            </w:r>
            <w:r w:rsidRPr="00E54ED5">
              <w:rPr>
                <w:rFonts w:ascii="Times New Roman" w:eastAsia="MS Mincho" w:hAnsi="Times New Roman" w:cs="Times New Roman"/>
                <w:sz w:val="25"/>
                <w:szCs w:val="25"/>
                <w:lang w:val="vi-VN" w:eastAsia="ja-JP"/>
              </w:rPr>
              <w:t>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2.2.1. Đối tượng chịu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2.2.2. Đối tượng không chịu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2.2.3. Người nộp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2.2.4. Phương pháp tính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2.2.5. Miễn thuế, giảm thuế, hoàn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344738" w:rsidRPr="00E54ED5" w:rsidTr="00601257">
        <w:tc>
          <w:tcPr>
            <w:tcW w:w="9684" w:type="dxa"/>
            <w:shd w:val="clear" w:color="auto" w:fill="auto"/>
          </w:tcPr>
          <w:p w:rsidR="00344738" w:rsidRPr="00E54ED5" w:rsidRDefault="00344738" w:rsidP="00601257">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lastRenderedPageBreak/>
              <w:t xml:space="preserve">CHƯƠNG </w:t>
            </w:r>
            <w:r w:rsidRPr="00E54ED5">
              <w:rPr>
                <w:rFonts w:ascii="Times New Roman" w:eastAsia="MS Mincho" w:hAnsi="Times New Roman" w:cs="Times New Roman"/>
                <w:b/>
                <w:sz w:val="25"/>
                <w:szCs w:val="25"/>
                <w:lang w:val="sv-SE" w:eastAsia="ja-JP"/>
              </w:rPr>
              <w:t>3</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TIÊU THỤ ĐẶC BIỆT</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tiêu thụ đặc biệt</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tiêu thụ đặc biệt</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tiêu thụ đặc biệt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tiêu thụ đặc biệt hiện hành của Việt Nam. </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tiêu thụ đặc biệt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Hiểu rõ về miễn thuế, giảm thuế và hoàn thuế thuế tiêu thụ đặc biệt  hiện hành của Việt Nam.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1. Tổng quan về thuế tiêu thụ đặc biệt</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Khái niệm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Đặc điểm</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thuế </w:t>
            </w:r>
            <w:r w:rsidRPr="00E54ED5">
              <w:rPr>
                <w:rFonts w:ascii="Times New Roman" w:eastAsia="Times New Roman" w:hAnsi="Times New Roman" w:cs="Times New Roman"/>
                <w:sz w:val="25"/>
                <w:szCs w:val="25"/>
                <w:lang w:val="sv-SE"/>
              </w:rPr>
              <w:t>tiêu thụ đặc biệt</w:t>
            </w:r>
            <w:r w:rsidRPr="00E54ED5">
              <w:rPr>
                <w:rFonts w:ascii="Times New Roman" w:eastAsia="MS Mincho" w:hAnsi="Times New Roman" w:cs="Times New Roman"/>
                <w:sz w:val="25"/>
                <w:szCs w:val="25"/>
                <w:lang w:val="sv-SE" w:eastAsia="ja-JP"/>
              </w:rPr>
              <w:t xml:space="preserve"> hiện hành</w:t>
            </w:r>
            <w:r w:rsidRPr="00E54ED5">
              <w:rPr>
                <w:rFonts w:ascii="Times New Roman" w:eastAsia="MS Mincho" w:hAnsi="Times New Roman" w:cs="Times New Roman"/>
                <w:sz w:val="25"/>
                <w:szCs w:val="25"/>
                <w:lang w:val="vi-VN" w:eastAsia="ja-JP"/>
              </w:rPr>
              <w:t xml:space="preserve">          Thời gian: </w:t>
            </w:r>
            <w:r w:rsidRPr="00E54ED5">
              <w:rPr>
                <w:rFonts w:ascii="Times New Roman" w:eastAsia="MS Mincho" w:hAnsi="Times New Roman" w:cs="Times New Roman" w:hint="eastAsia"/>
                <w:sz w:val="25"/>
                <w:szCs w:val="25"/>
                <w:lang w:val="vi-VN" w:eastAsia="ja-JP"/>
              </w:rPr>
              <w:t>7</w:t>
            </w:r>
            <w:r w:rsidRPr="00E54ED5">
              <w:rPr>
                <w:rFonts w:ascii="Times New Roman" w:eastAsia="MS Mincho" w:hAnsi="Times New Roman" w:cs="Times New Roman"/>
                <w:sz w:val="25"/>
                <w:szCs w:val="25"/>
                <w:lang w:val="vi-VN" w:eastAsia="ja-JP"/>
              </w:rPr>
              <w:t>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3.2.1. Đối tượng chịu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 Đối tượng không chịu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3.2.3. Người nộp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3.2.4. Phương pháp tính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3.2.5. Khấu trừ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3.2.6. Miễn thuế, giảm thuế, hoàn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vi-VN" w:eastAsia="ja-JP"/>
              </w:rPr>
            </w:pPr>
            <w:r w:rsidRPr="00E54ED5">
              <w:rPr>
                <w:rFonts w:ascii="Times New Roman" w:eastAsia="MS Mincho" w:hAnsi="Times New Roman" w:cs="Times New Roman"/>
                <w:sz w:val="25"/>
                <w:szCs w:val="25"/>
                <w:lang w:eastAsia="ja-JP"/>
              </w:rPr>
              <w:t>Kiểm tra</w:t>
            </w:r>
            <w:r w:rsidRPr="00E54ED5">
              <w:rPr>
                <w:rFonts w:ascii="Times New Roman" w:eastAsia="MS Mincho" w:hAnsi="Times New Roman" w:cs="Times New Roman"/>
                <w:sz w:val="25"/>
                <w:szCs w:val="25"/>
                <w:lang w:val="vi-VN" w:eastAsia="ja-JP"/>
              </w:rPr>
              <w:t xml:space="preserve">                                                                                </w:t>
            </w:r>
            <w:r w:rsidRPr="00E54ED5">
              <w:rPr>
                <w:rFonts w:ascii="Times New Roman" w:eastAsia="MS Mincho" w:hAnsi="Times New Roman" w:cs="Times New Roman" w:hint="eastAsia"/>
                <w:sz w:val="25"/>
                <w:szCs w:val="25"/>
                <w:lang w:val="vi-VN" w:eastAsia="ja-JP"/>
              </w:rPr>
              <w:t xml:space="preserve">     </w:t>
            </w:r>
            <w:r w:rsidRPr="00E54ED5">
              <w:rPr>
                <w:rFonts w:ascii="Times New Roman" w:eastAsia="MS Mincho" w:hAnsi="Times New Roman" w:cs="Times New Roman"/>
                <w:sz w:val="25"/>
                <w:szCs w:val="25"/>
                <w:lang w:val="vi-VN" w:eastAsia="ja-JP"/>
              </w:rPr>
              <w:t>Thời gian: 1giờ</w:t>
            </w:r>
          </w:p>
        </w:tc>
      </w:tr>
      <w:tr w:rsidR="00344738" w:rsidRPr="00E54ED5" w:rsidTr="00601257">
        <w:tc>
          <w:tcPr>
            <w:tcW w:w="9684" w:type="dxa"/>
            <w:shd w:val="clear" w:color="auto" w:fill="auto"/>
          </w:tcPr>
          <w:p w:rsidR="00344738" w:rsidRPr="00E54ED5" w:rsidRDefault="00344738" w:rsidP="00601257">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GIÁ TRỊ GIA TĂNG</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Mục tiêu:</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khái niệm và những đặc điểm cơ bản của thuế giá trị gia tăng</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giá trị gia tăng</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giá trị gia tăng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giá trị gia tăng hiện hành của Việt Nam. </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giá trị gia tăng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Hiểu rõ về các trường hợp hoàn thuế giá trị gia tăng hiện hành của Việt Nam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lastRenderedPageBreak/>
              <w:t>Nội dung chương:</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1. Tổng quan về thuế giá trị gia tăng</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4.1.1. Khái niệm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4.1.2. Đặc điểm</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r w:rsidRPr="00E54ED5">
              <w:rPr>
                <w:rFonts w:ascii="Times New Roman" w:eastAsia="Times New Roman" w:hAnsi="Times New Roman" w:cs="Times New Roman"/>
                <w:sz w:val="25"/>
                <w:szCs w:val="25"/>
                <w:lang w:val="vi-VN"/>
              </w:rPr>
              <w:t xml:space="preserve">2. </w:t>
            </w:r>
            <w:r w:rsidRPr="00E54ED5">
              <w:rPr>
                <w:rFonts w:ascii="Times New Roman" w:eastAsia="MS Mincho" w:hAnsi="Times New Roman" w:cs="Times New Roman"/>
                <w:sz w:val="25"/>
                <w:szCs w:val="25"/>
                <w:lang w:val="vi-VN" w:eastAsia="ja-JP"/>
              </w:rPr>
              <w:t xml:space="preserve">Nội dung cơ bản của thuế </w:t>
            </w:r>
            <w:r w:rsidRPr="00E54ED5">
              <w:rPr>
                <w:rFonts w:ascii="Times New Roman" w:eastAsia="Times New Roman" w:hAnsi="Times New Roman" w:cs="Times New Roman"/>
                <w:sz w:val="25"/>
                <w:szCs w:val="25"/>
                <w:lang w:val="vi-VN"/>
              </w:rPr>
              <w:t>giá trị gia tăng</w:t>
            </w:r>
            <w:r w:rsidRPr="00E54ED5">
              <w:rPr>
                <w:rFonts w:ascii="Times New Roman" w:eastAsia="MS Mincho" w:hAnsi="Times New Roman" w:cs="Times New Roman"/>
                <w:sz w:val="25"/>
                <w:szCs w:val="25"/>
                <w:lang w:val="vi-VN" w:eastAsia="ja-JP"/>
              </w:rPr>
              <w:t xml:space="preserve"> hiện hành              Thời gian: 8giờ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4.2.1. Đối tượng chịu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4.2.2. Đối tượng không chịu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4.2.3. Người nộp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4.2.4. Phương pháp tính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4.2.5. Hoàn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344738" w:rsidRPr="00E54ED5" w:rsidTr="00601257">
        <w:tc>
          <w:tcPr>
            <w:tcW w:w="9684" w:type="dxa"/>
            <w:shd w:val="clear" w:color="auto" w:fill="auto"/>
          </w:tcPr>
          <w:p w:rsidR="00344738" w:rsidRPr="00E54ED5" w:rsidRDefault="00344738" w:rsidP="00601257">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lastRenderedPageBreak/>
              <w:t xml:space="preserve">CHƯƠNG </w:t>
            </w:r>
            <w:r w:rsidRPr="00E54ED5">
              <w:rPr>
                <w:rFonts w:ascii="Times New Roman" w:eastAsia="MS Mincho" w:hAnsi="Times New Roman" w:cs="Times New Roman"/>
                <w:b/>
                <w:sz w:val="25"/>
                <w:szCs w:val="25"/>
                <w:lang w:val="sv-SE" w:eastAsia="ja-JP"/>
              </w:rPr>
              <w:t>5</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THU NHẬP DOANH NGHIỆP</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thu nhập doanh nghiệp</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thu nhập chịu thuế thu nhập doanh nghiệp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thu nhập doanh nghiệp hiện hành của Việt Nam. </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thu nhập doanh nghiệp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doanh thu, chi phí được trừ, thu nhập khác khi tính thuế thu nhập doanh nghiệp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các trường hợp miễn thuế, giảm thuế, chuyển lỗ, ưu đãi thuế, suất thuế thu nhập doanh nghiệp hiện hành của Việt Nam.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1. Tổng quan về thuế thu nhập doanh nghiệp</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5.1.1. Khái niệm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5.1.2. Đặc điểm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thuế </w:t>
            </w:r>
            <w:r w:rsidRPr="00E54ED5">
              <w:rPr>
                <w:rFonts w:ascii="Times New Roman" w:eastAsia="Times New Roman" w:hAnsi="Times New Roman" w:cs="Times New Roman"/>
                <w:sz w:val="25"/>
                <w:szCs w:val="25"/>
                <w:lang w:val="sv-SE"/>
              </w:rPr>
              <w:t>thu nhập doanh nghiệp</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MS Mincho" w:hAnsi="Times New Roman" w:cs="Times New Roman"/>
                <w:sz w:val="25"/>
                <w:szCs w:val="25"/>
                <w:lang w:val="vi-VN" w:eastAsia="ja-JP"/>
              </w:rPr>
              <w:t>hiện hành    Thời gian: 8giờ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5.2.1. Đối tượng chịu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5.2.2. Người nộp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5.2.3. Phương pháp tính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5.2.3. Ưu đãi thuế thu nhập doanh nghiệp</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344738" w:rsidRPr="00E54ED5" w:rsidTr="00601257">
        <w:tc>
          <w:tcPr>
            <w:tcW w:w="9684" w:type="dxa"/>
            <w:shd w:val="clear" w:color="auto" w:fill="auto"/>
          </w:tcPr>
          <w:p w:rsidR="00344738" w:rsidRPr="00E54ED5" w:rsidRDefault="00344738" w:rsidP="00601257">
            <w:pPr>
              <w:tabs>
                <w:tab w:val="left" w:pos="567"/>
                <w:tab w:val="right" w:leader="dot" w:pos="3331"/>
                <w:tab w:val="left" w:pos="3969"/>
                <w:tab w:val="left" w:pos="7230"/>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6</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THU NHẬP CÁ NHÂN</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 xml:space="preserve">6 </w:t>
            </w:r>
            <w:r w:rsidRPr="00E54ED5">
              <w:rPr>
                <w:rFonts w:ascii="Times New Roman" w:eastAsia="Times New Roman" w:hAnsi="Times New Roman" w:cs="Times New Roman"/>
                <w:b/>
                <w:sz w:val="25"/>
                <w:szCs w:val="25"/>
                <w:lang w:val="sv-SE"/>
              </w:rPr>
              <w:t>giờ</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khái niệm và những đặc điểm cơ bản của thuế thu nhập cá nhân</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lastRenderedPageBreak/>
              <w:t xml:space="preserve"> </w:t>
            </w:r>
            <w:r w:rsidRPr="00E54ED5">
              <w:rPr>
                <w:rFonts w:ascii="Times New Roman" w:eastAsia="Times New Roman" w:hAnsi="Times New Roman" w:cs="Times New Roman"/>
                <w:sz w:val="25"/>
                <w:szCs w:val="25"/>
                <w:lang w:val="sv-SE"/>
              </w:rPr>
              <w:t>Xác định được các khoản thu nhập chịu thuế thu nhập cá nhân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thu nhập cá nhân hiện hành của Việt Nam. </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đối với cá nhân cư trú và cá nhân không cư trú theo thuế thu nhập cá nhân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Phân biệt giữa biểu thuế lũy tiến từng phần và biểu thuế toàn phần của thuế thu nhập cá nhân hiện hành của Việt Nam.</w:t>
            </w:r>
          </w:p>
          <w:p w:rsidR="00344738" w:rsidRPr="00E54ED5" w:rsidRDefault="00344738" w:rsidP="00344738">
            <w:pPr>
              <w:numPr>
                <w:ilvl w:val="0"/>
                <w:numId w:val="6"/>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các trường hợp miễn thuế thu nhập cá nhân hiện hành của Việt Nam.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1. Tổng quan về thu nhập cá nhân</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6.1.1. Khái niệm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6.1.2. Đặc điểm</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w:t>
            </w:r>
            <w:r w:rsidRPr="00E54ED5">
              <w:rPr>
                <w:rFonts w:ascii="Times New Roman" w:eastAsia="Times New Roman" w:hAnsi="Times New Roman" w:cs="Times New Roman"/>
                <w:sz w:val="25"/>
                <w:szCs w:val="25"/>
                <w:lang w:val="sv-SE"/>
              </w:rPr>
              <w:t>thu nhập cá nhân</w:t>
            </w:r>
            <w:r w:rsidRPr="00E54ED5">
              <w:rPr>
                <w:rFonts w:ascii="Times New Roman" w:eastAsia="MS Mincho" w:hAnsi="Times New Roman" w:cs="Times New Roman"/>
                <w:sz w:val="25"/>
                <w:szCs w:val="25"/>
                <w:lang w:val="sv-SE" w:eastAsia="ja-JP"/>
              </w:rPr>
              <w:t xml:space="preserve"> hiện hành</w:t>
            </w:r>
            <w:r w:rsidRPr="00E54ED5">
              <w:rPr>
                <w:rFonts w:ascii="Times New Roman" w:eastAsia="MS Mincho" w:hAnsi="Times New Roman" w:cs="Times New Roman"/>
                <w:sz w:val="25"/>
                <w:szCs w:val="25"/>
                <w:lang w:val="vi-VN" w:eastAsia="ja-JP"/>
              </w:rPr>
              <w:t xml:space="preserve">         Thời gian: 4giờ</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6.2.1. Đối tượng chịu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6.2.2. Các khoản thu nhập được miễn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6.2.3. Người nộp thuế</w:t>
            </w:r>
          </w:p>
          <w:p w:rsidR="00344738" w:rsidRPr="00E54ED5" w:rsidRDefault="00344738" w:rsidP="00601257">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6.2.4. Phương pháp tính thuế</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6.2.5. Khấu trừ thuế</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p w:rsidR="00344738" w:rsidRPr="00E54ED5" w:rsidRDefault="00344738" w:rsidP="00601257">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 xml:space="preserve">Kiểm tra                                                                           Thời gian: 1giờ                                                                              </w:t>
            </w:r>
          </w:p>
        </w:tc>
      </w:tr>
    </w:tbl>
    <w:p w:rsidR="00344738" w:rsidRPr="00E54ED5" w:rsidRDefault="00344738" w:rsidP="0034473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lastRenderedPageBreak/>
        <w:t xml:space="preserve">IV. ĐIỀU KIỆN THỰC HIỆN </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 Học liệu, dụng cụ, nguyên vật liệu: </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-Đề cương, giáo án, bài giảng môn học, giáo trình, tài liệu tham khảo</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Thuế,</w:t>
      </w:r>
      <w:r w:rsidRPr="00E54ED5">
        <w:rPr>
          <w:rFonts w:ascii="Times New Roman" w:eastAsia="Times New Roman" w:hAnsi="Times New Roman" w:cs="Times New Roman"/>
          <w:sz w:val="25"/>
          <w:szCs w:val="25"/>
          <w:lang w:val="sv-SE"/>
        </w:rPr>
        <w:tab/>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Câu hỏi, bài tập thực hành</w:t>
      </w:r>
    </w:p>
    <w:p w:rsidR="00344738" w:rsidRPr="00E54ED5" w:rsidRDefault="00344738" w:rsidP="0034473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NỘI DUNG VÀ PHƯƠNG PHÁP ĐÁNH GIÁ </w:t>
      </w:r>
    </w:p>
    <w:p w:rsidR="00344738" w:rsidRPr="00E54ED5" w:rsidRDefault="00344738" w:rsidP="00344738">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344738" w:rsidRPr="00E54ED5" w:rsidRDefault="00344738" w:rsidP="00344738">
      <w:pPr>
        <w:numPr>
          <w:ilvl w:val="0"/>
          <w:numId w:val="7"/>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r w:rsidRPr="00E54ED5">
        <w:rPr>
          <w:rFonts w:ascii="Times New Roman" w:eastAsia="Times New Roman" w:hAnsi="Times New Roman" w:cs="Times New Roman"/>
          <w:b/>
          <w:sz w:val="25"/>
          <w:szCs w:val="25"/>
          <w:lang w:val="sv-SE"/>
        </w:rPr>
        <w:t xml:space="preserve"> </w:t>
      </w:r>
    </w:p>
    <w:p w:rsidR="00344738" w:rsidRPr="00E54ED5" w:rsidRDefault="00344738" w:rsidP="00344738">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Trình bày được nội dung cơ bản của từng sắc thuế đang áp dụng tại các doanh nghiệp trong nền kinh tế hiện nay</w:t>
      </w:r>
    </w:p>
    <w:p w:rsidR="00344738" w:rsidRPr="00E54ED5" w:rsidRDefault="00344738" w:rsidP="00344738">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Phân biệt được từng sắc thuế đang áp dụng tại các doanh nghiệp trong nền kinh tế hiện nay.</w:t>
      </w:r>
    </w:p>
    <w:p w:rsidR="00344738" w:rsidRPr="00E54ED5" w:rsidRDefault="00344738" w:rsidP="00344738">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Cs/>
          <w:sz w:val="25"/>
          <w:szCs w:val="25"/>
          <w:lang w:val="pt-BR"/>
        </w:rPr>
        <w:lastRenderedPageBreak/>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Biết được phương pháp hạch toán, kê khai, nộp và quyết toán các loại thuế hiện nay đang áp dụng đối với từng loại hình sản xuất kinh doanh, từng ngành nghề của các tổ chức, cá nhân.</w:t>
      </w:r>
    </w:p>
    <w:p w:rsidR="00344738" w:rsidRPr="00E54ED5" w:rsidRDefault="00344738" w:rsidP="00344738">
      <w:pPr>
        <w:numPr>
          <w:ilvl w:val="0"/>
          <w:numId w:val="7"/>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344738" w:rsidRPr="00E54ED5" w:rsidRDefault="00344738" w:rsidP="00344738">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toán được số tiền phải nộp ngân sách Nhà Nước của từng sắc thuế liên quan đến hoạt động sản xuất kinh doanh của các doanh nghịêp theo chế độ hiện hành.</w:t>
      </w:r>
    </w:p>
    <w:p w:rsidR="00344738" w:rsidRPr="00E54ED5" w:rsidRDefault="00344738" w:rsidP="00344738">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những nội dung chủ yếu của thuế và kết hợp với phương pháp tính thuế hợp lý cho từng trường hợp cụ thể và cho từng doanh nghiệp.</w:t>
      </w:r>
    </w:p>
    <w:p w:rsidR="00344738" w:rsidRPr="00E54ED5" w:rsidRDefault="00344738" w:rsidP="00344738">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Hạch toán, kê khai, nộp và quyết toán các loại thuế hiện nay đang áp dụng đối với từng loại hình sản xuất kinh doanh, từng ngành nghề của các tổ chức, cá nhân.</w:t>
      </w:r>
    </w:p>
    <w:p w:rsidR="00344738" w:rsidRPr="00E54ED5" w:rsidRDefault="00344738" w:rsidP="00344738">
      <w:pPr>
        <w:numPr>
          <w:ilvl w:val="0"/>
          <w:numId w:val="7"/>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Năng lực tự chủ và trách nhiệm:</w:t>
      </w:r>
      <w:r w:rsidRPr="00E54ED5">
        <w:rPr>
          <w:rFonts w:ascii="Times New Roman" w:eastAsia="Times New Roman" w:hAnsi="Times New Roman" w:cs="Times New Roman"/>
          <w:bCs/>
          <w:sz w:val="25"/>
          <w:szCs w:val="25"/>
          <w:lang w:val="pt-BR"/>
        </w:rPr>
        <w:t xml:space="preserve"> Thực hiện đúng những quy định và phương pháp tính của từng sắc thuế vào trong thực tế công tác chuyên môn.</w:t>
      </w:r>
    </w:p>
    <w:p w:rsidR="00344738" w:rsidRPr="00E54ED5" w:rsidRDefault="00344738" w:rsidP="00344738">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2.Phương pháp: </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Kiểm tra lý thuyết với các nội dung đã học có liên hệ với thực tiễn</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344738" w:rsidRPr="00E54ED5" w:rsidRDefault="00344738" w:rsidP="00344738">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344738" w:rsidRPr="00E54ED5" w:rsidRDefault="00344738" w:rsidP="00344738">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 được sử dụng để giảng dạy cho trình độ Cao đẳng. Tổng thời gian thực hiện là </w:t>
      </w:r>
      <w:r w:rsidRPr="00E54ED5">
        <w:rPr>
          <w:rFonts w:ascii="Times New Roman" w:eastAsia="Times New Roman" w:hAnsi="Times New Roman" w:cs="Times New Roman"/>
          <w:sz w:val="25"/>
          <w:szCs w:val="25"/>
          <w:lang w:val="vi-VN"/>
        </w:rPr>
        <w:t>4</w:t>
      </w:r>
      <w:r w:rsidRPr="00E54ED5">
        <w:rPr>
          <w:rFonts w:ascii="Times New Roman" w:eastAsia="Times New Roman" w:hAnsi="Times New Roman" w:cs="Times New Roman"/>
          <w:sz w:val="25"/>
          <w:szCs w:val="25"/>
          <w:lang w:val="sv-SE"/>
        </w:rPr>
        <w:t>5 giờ, giáo viên giảng các giờ lý thuyết kết hợp với các bài tập thực hành đan xen.</w:t>
      </w:r>
    </w:p>
    <w:p w:rsidR="00344738" w:rsidRPr="00E54ED5" w:rsidRDefault="00344738" w:rsidP="00344738">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344738" w:rsidRPr="00E54ED5" w:rsidRDefault="00344738" w:rsidP="00344738">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giá trị gia tăng</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tiêu thụ đặc biệt</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xuất khẩu nhập khẩu</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thu nhập doanh nghiệp</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-Thuế thu nhập cá nhân</w:t>
      </w:r>
    </w:p>
    <w:p w:rsidR="00344738" w:rsidRPr="00E54ED5" w:rsidRDefault="00344738" w:rsidP="00344738">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344738" w:rsidRPr="00E54ED5" w:rsidRDefault="00344738" w:rsidP="00344738">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lastRenderedPageBreak/>
        <w:tab/>
        <w:t xml:space="preserve">- </w:t>
      </w:r>
      <w:r w:rsidRPr="00E54ED5">
        <w:rPr>
          <w:rFonts w:ascii="Times New Roman" w:eastAsia="Times New Roman" w:hAnsi="Times New Roman" w:cs="Times New Roman"/>
          <w:sz w:val="25"/>
          <w:szCs w:val="25"/>
          <w:lang w:val="sv-SE"/>
        </w:rPr>
        <w:t>Giáo trình Thuế 1- Đại học kinh tế TP.HCM-NXB Kinh tế TP.HCM-2015</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Chế độ thuế hiện hành-Nhà xuất bản Văn hóa  Thông tin, 2015</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Thuế 2017 – Nhà xuất bản Tài Chính, 2016.</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Chính sách thuế, Hướng dẫn thi hành các luật thuế – Nhà xuất bản Tài Chính, 2016.</w:t>
      </w:r>
    </w:p>
    <w:p w:rsidR="00344738" w:rsidRPr="00E54ED5" w:rsidRDefault="00344738" w:rsidP="00344738">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-Thuế và kế toán thuế Việt Nam-– Nhà xuất bản Tài Chính, 2016.</w:t>
      </w:r>
    </w:p>
    <w:p w:rsidR="00344738" w:rsidRPr="00E54ED5" w:rsidRDefault="00344738" w:rsidP="00344738">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344738" w:rsidRPr="00E54ED5" w:rsidRDefault="00344738" w:rsidP="00344738">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344738" w:rsidRPr="00E54ED5" w:rsidRDefault="00344738" w:rsidP="00344738">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344738" w:rsidRPr="00E54ED5" w:rsidRDefault="00344738" w:rsidP="00344738">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344738" w:rsidRPr="00E54ED5" w:rsidRDefault="00344738" w:rsidP="00344738">
      <w:pPr>
        <w:tabs>
          <w:tab w:val="center" w:pos="6521"/>
        </w:tabs>
        <w:spacing w:before="40" w:after="40" w:line="264" w:lineRule="auto"/>
        <w:jc w:val="both"/>
        <w:rPr>
          <w:rFonts w:ascii="Times New Roman" w:eastAsia="Times New Roman" w:hAnsi="Times New Roman" w:cs="Times New Roman"/>
          <w:b/>
          <w:sz w:val="25"/>
          <w:szCs w:val="25"/>
          <w:lang w:val="pl-PL"/>
        </w:rPr>
      </w:pPr>
    </w:p>
    <w:p w:rsidR="00344738" w:rsidRPr="00E54ED5" w:rsidRDefault="00344738" w:rsidP="00344738">
      <w:pPr>
        <w:tabs>
          <w:tab w:val="center" w:pos="6521"/>
        </w:tabs>
        <w:spacing w:before="40" w:after="40" w:line="264" w:lineRule="auto"/>
        <w:jc w:val="both"/>
        <w:rPr>
          <w:rFonts w:ascii="Times New Roman" w:eastAsia="Times New Roman" w:hAnsi="Times New Roman" w:cs="Times New Roman"/>
          <w:b/>
          <w:sz w:val="25"/>
          <w:szCs w:val="25"/>
          <w:lang w:val="pl-PL"/>
        </w:rPr>
      </w:pPr>
    </w:p>
    <w:p w:rsidR="00344738" w:rsidRPr="00E54ED5" w:rsidRDefault="00344738" w:rsidP="00344738">
      <w:pPr>
        <w:tabs>
          <w:tab w:val="center" w:pos="6521"/>
        </w:tabs>
        <w:spacing w:before="40" w:after="40" w:line="264" w:lineRule="auto"/>
        <w:jc w:val="both"/>
        <w:rPr>
          <w:rFonts w:ascii="Times New Roman" w:eastAsia="Times New Roman" w:hAnsi="Times New Roman" w:cs="Times New Roman"/>
          <w:b/>
          <w:sz w:val="25"/>
          <w:szCs w:val="25"/>
          <w:lang w:val="pl-PL"/>
        </w:rPr>
      </w:pPr>
    </w:p>
    <w:p w:rsidR="00344738" w:rsidRPr="00E54ED5" w:rsidRDefault="00344738" w:rsidP="00344738">
      <w:pPr>
        <w:tabs>
          <w:tab w:val="center" w:pos="6521"/>
        </w:tabs>
        <w:spacing w:before="40" w:after="40" w:line="264" w:lineRule="auto"/>
        <w:jc w:val="both"/>
        <w:rPr>
          <w:rFonts w:ascii="Times New Roman" w:eastAsia="Times New Roman" w:hAnsi="Times New Roman" w:cs="Times New Roman"/>
          <w:b/>
          <w:sz w:val="25"/>
          <w:szCs w:val="25"/>
          <w:lang w:val="pl-PL"/>
        </w:rPr>
      </w:pPr>
    </w:p>
    <w:p w:rsidR="00344738" w:rsidRPr="00E54ED5" w:rsidRDefault="00344738" w:rsidP="00344738">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542BBF" w:rsidRDefault="00542BBF">
      <w:bookmarkStart w:id="0" w:name="_GoBack"/>
      <w:bookmarkEnd w:id="0"/>
    </w:p>
    <w:sectPr w:rsidR="00542B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3A55"/>
    <w:multiLevelType w:val="hybridMultilevel"/>
    <w:tmpl w:val="1A1882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40312"/>
    <w:multiLevelType w:val="hybridMultilevel"/>
    <w:tmpl w:val="F448FA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225CB9"/>
    <w:multiLevelType w:val="multilevel"/>
    <w:tmpl w:val="2E3ABE1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55383E"/>
    <w:multiLevelType w:val="hybridMultilevel"/>
    <w:tmpl w:val="BC581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530CE"/>
    <w:multiLevelType w:val="multilevel"/>
    <w:tmpl w:val="E138DB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F8F0698"/>
    <w:multiLevelType w:val="hybridMultilevel"/>
    <w:tmpl w:val="52A644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474197"/>
    <w:multiLevelType w:val="hybridMultilevel"/>
    <w:tmpl w:val="AA82AE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738"/>
    <w:rsid w:val="00344738"/>
    <w:rsid w:val="00542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DC8F5A-DA1C-4AA5-9764-8CF302914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738"/>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1805</Words>
  <Characters>10294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2023-01-04T08:38:00Z</dcterms:created>
  <dcterms:modified xsi:type="dcterms:W3CDTF">2023-01-04T08:39:00Z</dcterms:modified>
</cp:coreProperties>
</file>